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096F" w:rsidRPr="00574EB7" w:rsidRDefault="00000000">
      <w:pPr>
        <w:pStyle w:val="4"/>
        <w:keepNext w:val="0"/>
        <w:keepLines w:val="0"/>
        <w:shd w:val="clear" w:color="auto" w:fill="FEFEFE"/>
        <w:spacing w:before="0" w:after="0" w:line="240" w:lineRule="auto"/>
        <w:ind w:left="-220" w:right="-220"/>
        <w:rPr>
          <w:rFonts w:ascii="Times New Roman" w:eastAsia="Times New Roman" w:hAnsi="Times New Roman" w:cs="Times New Roman"/>
          <w:b/>
          <w:color w:val="000000"/>
        </w:rPr>
      </w:pPr>
      <w:bookmarkStart w:id="0" w:name="_5q19xabvfw4k" w:colFirst="0" w:colLast="0"/>
      <w:bookmarkEnd w:id="0"/>
      <w:r w:rsidRPr="00574EB7">
        <w:rPr>
          <w:rFonts w:ascii="Times New Roman" w:eastAsia="Times New Roman" w:hAnsi="Times New Roman" w:cs="Times New Roman"/>
          <w:b/>
          <w:color w:val="000000"/>
        </w:rPr>
        <w:t>Политика в отношении обработки персональных данных</w:t>
      </w:r>
    </w:p>
    <w:p w14:paraId="00000002" w14:textId="77777777" w:rsidR="003D096F" w:rsidRPr="00574EB7" w:rsidRDefault="00000000">
      <w:pPr>
        <w:pStyle w:val="5"/>
        <w:keepNext w:val="0"/>
        <w:keepLines w:val="0"/>
        <w:shd w:val="clear" w:color="auto" w:fill="FEFEFE"/>
        <w:spacing w:before="0" w:after="0" w:line="240" w:lineRule="auto"/>
        <w:ind w:left="-220" w:right="-220"/>
        <w:rPr>
          <w:rFonts w:ascii="Times New Roman" w:eastAsia="Times New Roman" w:hAnsi="Times New Roman" w:cs="Times New Roman"/>
          <w:color w:val="000000"/>
          <w:sz w:val="24"/>
          <w:szCs w:val="24"/>
        </w:rPr>
      </w:pPr>
      <w:bookmarkStart w:id="1" w:name="_p2gpl4i26g" w:colFirst="0" w:colLast="0"/>
      <w:bookmarkEnd w:id="1"/>
      <w:r w:rsidRPr="00574EB7">
        <w:rPr>
          <w:rFonts w:ascii="Times New Roman" w:eastAsia="Times New Roman" w:hAnsi="Times New Roman" w:cs="Times New Roman"/>
          <w:color w:val="000000"/>
          <w:sz w:val="24"/>
          <w:szCs w:val="24"/>
        </w:rPr>
        <w:t>1. Общие положения</w:t>
      </w:r>
    </w:p>
    <w:p w14:paraId="00000003" w14:textId="0D2CB84F"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574EB7" w:rsidRPr="00574EB7">
        <w:rPr>
          <w:rFonts w:ascii="Times New Roman" w:eastAsia="Times New Roman" w:hAnsi="Times New Roman" w:cs="Times New Roman"/>
          <w:sz w:val="24"/>
          <w:szCs w:val="24"/>
          <w:lang w:val="ru-RU"/>
        </w:rPr>
        <w:t>Обществом с ограниченной ответственностью</w:t>
      </w:r>
      <w:r w:rsidRPr="00574EB7">
        <w:rPr>
          <w:rFonts w:ascii="Times New Roman" w:eastAsia="Times New Roman" w:hAnsi="Times New Roman" w:cs="Times New Roman"/>
          <w:sz w:val="24"/>
          <w:szCs w:val="24"/>
        </w:rPr>
        <w:t xml:space="preserve"> «</w:t>
      </w:r>
      <w:r w:rsidR="005C0F53">
        <w:rPr>
          <w:rFonts w:ascii="Times New Roman" w:eastAsia="Times New Roman" w:hAnsi="Times New Roman" w:cs="Times New Roman"/>
          <w:sz w:val="24"/>
          <w:szCs w:val="24"/>
          <w:lang w:val="ru-RU"/>
        </w:rPr>
        <w:t>Капитал Гарант</w:t>
      </w:r>
      <w:r w:rsidRPr="00574EB7">
        <w:rPr>
          <w:rFonts w:ascii="Times New Roman" w:eastAsia="Times New Roman" w:hAnsi="Times New Roman" w:cs="Times New Roman"/>
          <w:sz w:val="24"/>
          <w:szCs w:val="24"/>
        </w:rPr>
        <w:t xml:space="preserve">», в лице </w:t>
      </w:r>
      <w:r w:rsidR="005C0F53">
        <w:rPr>
          <w:rFonts w:ascii="Times New Roman" w:eastAsia="Times New Roman" w:hAnsi="Times New Roman" w:cs="Times New Roman"/>
          <w:sz w:val="24"/>
          <w:szCs w:val="24"/>
          <w:lang w:val="ru-RU"/>
        </w:rPr>
        <w:t>Поповой Ирины Николаевны</w:t>
      </w:r>
      <w:r w:rsidRPr="00574EB7">
        <w:rPr>
          <w:rFonts w:ascii="Times New Roman" w:eastAsia="Times New Roman" w:hAnsi="Times New Roman" w:cs="Times New Roman"/>
          <w:sz w:val="24"/>
          <w:szCs w:val="24"/>
        </w:rPr>
        <w:t>, действующего на основании Устава (далее – Оператор).</w:t>
      </w:r>
    </w:p>
    <w:p w14:paraId="0000000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05" w14:textId="2DBC0641"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расположенного по адресу:</w:t>
      </w:r>
      <w:r w:rsidR="00574EB7" w:rsidRPr="00574EB7">
        <w:rPr>
          <w:rFonts w:ascii="Times New Roman" w:eastAsia="Times New Roman" w:hAnsi="Times New Roman" w:cs="Times New Roman"/>
          <w:sz w:val="24"/>
          <w:szCs w:val="24"/>
          <w:lang w:val="ru-RU"/>
        </w:rPr>
        <w:t xml:space="preserve"> </w:t>
      </w:r>
      <w:r w:rsidR="005C0F53" w:rsidRPr="005C0F53">
        <w:rPr>
          <w:rFonts w:ascii="Times New Roman" w:eastAsia="Times New Roman" w:hAnsi="Times New Roman" w:cs="Times New Roman"/>
          <w:sz w:val="24"/>
          <w:szCs w:val="24"/>
        </w:rPr>
        <w:t>https://cube.legal/</w:t>
      </w:r>
      <w:r w:rsidR="00574EB7" w:rsidRPr="00574EB7">
        <w:rPr>
          <w:rFonts w:ascii="Times New Roman" w:hAnsi="Times New Roman" w:cs="Times New Roman"/>
          <w:lang w:val="ru-RU"/>
        </w:rPr>
        <w:t>.</w:t>
      </w:r>
    </w:p>
    <w:p w14:paraId="00000006"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2" w:name="_knjtv55oxp4f" w:colFirst="0" w:colLast="0"/>
      <w:bookmarkEnd w:id="2"/>
    </w:p>
    <w:p w14:paraId="00000007"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3" w:name="_5f1xq7i8m93" w:colFirst="0" w:colLast="0"/>
      <w:bookmarkEnd w:id="3"/>
      <w:r w:rsidRPr="00574EB7">
        <w:rPr>
          <w:rFonts w:ascii="Times New Roman" w:eastAsia="Times New Roman" w:hAnsi="Times New Roman" w:cs="Times New Roman"/>
          <w:color w:val="000000"/>
          <w:sz w:val="24"/>
          <w:szCs w:val="24"/>
        </w:rPr>
        <w:t>2. Основные понятия, используемые в Политике</w:t>
      </w:r>
    </w:p>
    <w:p w14:paraId="0000000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0000000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A" w14:textId="453E2089" w:rsidR="003D096F" w:rsidRPr="00443801"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2.3. Сайт – совокупность графических и информационных материалов, а также компьютерных программ, приложений, расширений, баз данных, обеспечивающих их доступность в сети интернет по адресу</w:t>
      </w:r>
      <w:r w:rsidR="00443801">
        <w:rPr>
          <w:rFonts w:ascii="Times New Roman" w:eastAsia="Times New Roman" w:hAnsi="Times New Roman" w:cs="Times New Roman"/>
          <w:sz w:val="24"/>
          <w:szCs w:val="24"/>
          <w:lang w:val="ru-RU"/>
        </w:rPr>
        <w:t xml:space="preserve">: </w:t>
      </w:r>
      <w:r w:rsidR="00443801" w:rsidRPr="005C0F53">
        <w:rPr>
          <w:rFonts w:ascii="Times New Roman" w:eastAsia="Times New Roman" w:hAnsi="Times New Roman" w:cs="Times New Roman"/>
          <w:sz w:val="24"/>
          <w:szCs w:val="24"/>
        </w:rPr>
        <w:t>https://cube.legal/</w:t>
      </w:r>
      <w:r w:rsidR="00443801">
        <w:rPr>
          <w:rFonts w:ascii="Times New Roman" w:eastAsia="Times New Roman" w:hAnsi="Times New Roman" w:cs="Times New Roman"/>
          <w:sz w:val="24"/>
          <w:szCs w:val="24"/>
          <w:lang w:val="ru-RU"/>
        </w:rPr>
        <w:t>.</w:t>
      </w:r>
    </w:p>
    <w:p w14:paraId="0000000B"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0C"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F" w14:textId="142C7A64" w:rsidR="003D096F" w:rsidRPr="00443801"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сайта </w:t>
      </w:r>
      <w:r w:rsidR="00443801" w:rsidRPr="005C0F53">
        <w:rPr>
          <w:rFonts w:ascii="Times New Roman" w:eastAsia="Times New Roman" w:hAnsi="Times New Roman" w:cs="Times New Roman"/>
          <w:sz w:val="24"/>
          <w:szCs w:val="24"/>
        </w:rPr>
        <w:t>https://cube.legal/</w:t>
      </w:r>
      <w:r w:rsidR="00443801">
        <w:rPr>
          <w:rFonts w:ascii="Times New Roman" w:eastAsia="Times New Roman" w:hAnsi="Times New Roman" w:cs="Times New Roman"/>
          <w:sz w:val="24"/>
          <w:szCs w:val="24"/>
          <w:lang w:val="ru-RU"/>
        </w:rPr>
        <w:t>.</w:t>
      </w:r>
    </w:p>
    <w:p w14:paraId="0000001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00001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2.10. Пользователь – любой посетитель сайта.</w:t>
      </w:r>
    </w:p>
    <w:p w14:paraId="0000001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2.12.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1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4" w:name="_ivtefpws4wbh" w:colFirst="0" w:colLast="0"/>
      <w:bookmarkEnd w:id="4"/>
    </w:p>
    <w:p w14:paraId="0000001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5" w:name="_vvhd4xs7t5gy" w:colFirst="0" w:colLast="0"/>
      <w:bookmarkEnd w:id="5"/>
      <w:r w:rsidRPr="00574EB7">
        <w:rPr>
          <w:rFonts w:ascii="Times New Roman" w:eastAsia="Times New Roman" w:hAnsi="Times New Roman" w:cs="Times New Roman"/>
          <w:color w:val="000000"/>
          <w:sz w:val="24"/>
          <w:szCs w:val="24"/>
        </w:rPr>
        <w:t>3. Основные права и обязанности Оператора</w:t>
      </w:r>
    </w:p>
    <w:p w14:paraId="0000001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3.1. Оператор имеет право:</w:t>
      </w:r>
    </w:p>
    <w:p w14:paraId="0000001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0000001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1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3.2. Оператор обязан:</w:t>
      </w:r>
    </w:p>
    <w:p w14:paraId="0000001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0000001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0000001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1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0000002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2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2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14:paraId="00000023"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6" w:name="_yky2nxhcztlz" w:colFirst="0" w:colLast="0"/>
      <w:bookmarkEnd w:id="6"/>
    </w:p>
    <w:p w14:paraId="00000024"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7" w:name="_x3icjiyelryo" w:colFirst="0" w:colLast="0"/>
      <w:bookmarkEnd w:id="7"/>
      <w:r w:rsidRPr="00574EB7">
        <w:rPr>
          <w:rFonts w:ascii="Times New Roman" w:eastAsia="Times New Roman" w:hAnsi="Times New Roman" w:cs="Times New Roman"/>
          <w:color w:val="000000"/>
          <w:sz w:val="24"/>
          <w:szCs w:val="24"/>
        </w:rPr>
        <w:t>4. Основные права и обязанности субъектов персональных данных (Пользователей).</w:t>
      </w:r>
    </w:p>
    <w:p w14:paraId="00000025"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4.1. Субъекты персональных данных имеют право:</w:t>
      </w:r>
    </w:p>
    <w:p w14:paraId="0000002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0000002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отзыв согласия на обработку персональных данных;</w:t>
      </w:r>
    </w:p>
    <w:p w14:paraId="0000002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осуществление иных прав, предусмотренных законодательством РФ.</w:t>
      </w:r>
    </w:p>
    <w:p w14:paraId="0000002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4.2. Субъекты персональных данных обязаны:</w:t>
      </w:r>
    </w:p>
    <w:p w14:paraId="0000002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Оператору достоверные данные о себе;</w:t>
      </w:r>
    </w:p>
    <w:p w14:paraId="0000002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14:paraId="0000002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30"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8" w:name="_l90g3h6h4pon" w:colFirst="0" w:colLast="0"/>
      <w:bookmarkEnd w:id="8"/>
    </w:p>
    <w:p w14:paraId="00000031"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9" w:name="_2tehuo1kqywx" w:colFirst="0" w:colLast="0"/>
      <w:bookmarkEnd w:id="9"/>
      <w:r w:rsidRPr="00574EB7">
        <w:rPr>
          <w:rFonts w:ascii="Times New Roman" w:eastAsia="Times New Roman" w:hAnsi="Times New Roman" w:cs="Times New Roman"/>
          <w:color w:val="000000"/>
          <w:sz w:val="24"/>
          <w:szCs w:val="24"/>
        </w:rPr>
        <w:t>5. Оператор может обрабатывать следующие персональные данные Пользователя: имя, фамилия, отчество, пол, номер мобильного телефона и/или адрес электронной почты, семейное положение, дата рождения, родной город, родственные связи, домашний адрес, информация об образовании, о роде</w:t>
      </w:r>
    </w:p>
    <w:p w14:paraId="0000003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5.1. Также на сайте происходит сбор и обработка обезличенных данных о посетителях (в </w:t>
      </w:r>
      <w:proofErr w:type="gramStart"/>
      <w:r w:rsidRPr="00574EB7">
        <w:rPr>
          <w:rFonts w:ascii="Times New Roman" w:eastAsia="Times New Roman" w:hAnsi="Times New Roman" w:cs="Times New Roman"/>
          <w:sz w:val="24"/>
          <w:szCs w:val="24"/>
        </w:rPr>
        <w:t>т.ч.</w:t>
      </w:r>
      <w:proofErr w:type="gramEnd"/>
      <w:r w:rsidRPr="00574EB7">
        <w:rPr>
          <w:rFonts w:ascii="Times New Roman" w:eastAsia="Times New Roman" w:hAnsi="Times New Roman" w:cs="Times New Roman"/>
          <w:sz w:val="24"/>
          <w:szCs w:val="24"/>
        </w:rPr>
        <w:t xml:space="preserve"> файлов «cookie») с помощью сервисов интернет-статистики (Яндекс Метрика и Гугл Аналитика и других).</w:t>
      </w:r>
    </w:p>
    <w:p w14:paraId="0000003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w:t>
      </w:r>
      <w:proofErr w:type="gramStart"/>
      <w:r w:rsidRPr="00574EB7">
        <w:rPr>
          <w:rFonts w:ascii="Times New Roman" w:eastAsia="Times New Roman" w:hAnsi="Times New Roman" w:cs="Times New Roman"/>
          <w:sz w:val="24"/>
          <w:szCs w:val="24"/>
        </w:rPr>
        <w:t>2.Вышеперечисленные</w:t>
      </w:r>
      <w:proofErr w:type="gramEnd"/>
      <w:r w:rsidRPr="00574EB7">
        <w:rPr>
          <w:rFonts w:ascii="Times New Roman" w:eastAsia="Times New Roman" w:hAnsi="Times New Roman" w:cs="Times New Roman"/>
          <w:sz w:val="24"/>
          <w:szCs w:val="24"/>
        </w:rPr>
        <w:t xml:space="preserve"> данные далее по тексту Политики объединены общим понятием Персональные данные.</w:t>
      </w:r>
    </w:p>
    <w:p w14:paraId="0000003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0" w:name="_mk5gvr2fjqon" w:colFirst="0" w:colLast="0"/>
      <w:bookmarkEnd w:id="10"/>
    </w:p>
    <w:p w14:paraId="0000003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1" w:name="_cppubvbz1f3y" w:colFirst="0" w:colLast="0"/>
      <w:bookmarkEnd w:id="11"/>
      <w:r w:rsidRPr="00574EB7">
        <w:rPr>
          <w:rFonts w:ascii="Times New Roman" w:eastAsia="Times New Roman" w:hAnsi="Times New Roman" w:cs="Times New Roman"/>
          <w:color w:val="000000"/>
          <w:sz w:val="24"/>
          <w:szCs w:val="24"/>
        </w:rPr>
        <w:t>6. Цели обработки персональных данных</w:t>
      </w:r>
    </w:p>
    <w:p w14:paraId="0000003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6.1. Цель обработки персональных данных Пользователя:</w:t>
      </w:r>
    </w:p>
    <w:p w14:paraId="0000003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идентификации стороны в рамках соглашений и договоров, заключаемых с Оператором;</w:t>
      </w:r>
    </w:p>
    <w:p w14:paraId="0000003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предоставления Пользователю услуг, доступа к сайту;</w:t>
      </w:r>
    </w:p>
    <w:p w14:paraId="0000003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связи с Пользователем, направлении Пользователю транзакционных писем в момент получения заявки регистрации на Сайте или получении оплаты от Пользователя, разово, если Пользователь совершает эти действия, направлении Пользователю уведомлений, запросов;</w:t>
      </w:r>
    </w:p>
    <w:p w14:paraId="0000003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направлении Пользователю сообщений рекламного и/или информационного характера;</w:t>
      </w:r>
    </w:p>
    <w:p w14:paraId="0000003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w:t>
      </w:r>
    </w:p>
    <w:p w14:paraId="0000003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проведение статистических и иных исследований, на основе обезличенных данных.</w:t>
      </w:r>
    </w:p>
    <w:p w14:paraId="0000003D" w14:textId="55151C04"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6.2. Пользователь всегда может отказаться от получения рекламных и/или информационных сообщений, направив Оператору письмо на адрес электронной почты </w:t>
      </w:r>
      <w:r w:rsidR="005C0F53" w:rsidRPr="005C0F53">
        <w:rPr>
          <w:rFonts w:ascii="Times New Roman" w:eastAsia="Times New Roman" w:hAnsi="Times New Roman" w:cs="Times New Roman"/>
          <w:sz w:val="24"/>
          <w:szCs w:val="24"/>
        </w:rPr>
        <w:t xml:space="preserve">client@cube.legal </w:t>
      </w:r>
      <w:r w:rsidRPr="00574EB7">
        <w:rPr>
          <w:rFonts w:ascii="Times New Roman" w:eastAsia="Times New Roman" w:hAnsi="Times New Roman" w:cs="Times New Roman"/>
          <w:sz w:val="24"/>
          <w:szCs w:val="24"/>
        </w:rPr>
        <w:t>с пометкой «Отказ от уведомлений о новых продуктах и услугах и специальных предложениях».</w:t>
      </w:r>
    </w:p>
    <w:p w14:paraId="0000003E"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3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2" w:name="_1plb4u3vrpwl" w:colFirst="0" w:colLast="0"/>
      <w:bookmarkEnd w:id="12"/>
      <w:r w:rsidRPr="00574EB7">
        <w:rPr>
          <w:rFonts w:ascii="Times New Roman" w:eastAsia="Times New Roman" w:hAnsi="Times New Roman" w:cs="Times New Roman"/>
          <w:color w:val="000000"/>
          <w:sz w:val="24"/>
          <w:szCs w:val="24"/>
        </w:rPr>
        <w:t>7. Условия обработки персональных данных</w:t>
      </w:r>
    </w:p>
    <w:p w14:paraId="0000004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000004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7.2.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w:t>
      </w:r>
    </w:p>
    <w:p w14:paraId="0000004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7.3. Обработке подлежат только персональные данные, которые отвечают целям их обработки.</w:t>
      </w:r>
    </w:p>
    <w:p w14:paraId="0000004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7.4. Оператор предоставляет доступ к персональным данным Пользователя только тем работникам, подрядчикам и лицам, которым эта информация необходима для обеспечения функционирования сайта, оказания услуг, получении неисключительной лицензии Пользователем.</w:t>
      </w:r>
    </w:p>
    <w:p w14:paraId="00000044"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4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3" w:name="_razwc6kst4y4" w:colFirst="0" w:colLast="0"/>
      <w:bookmarkEnd w:id="13"/>
      <w:r w:rsidRPr="00574EB7">
        <w:rPr>
          <w:rFonts w:ascii="Times New Roman" w:eastAsia="Times New Roman" w:hAnsi="Times New Roman" w:cs="Times New Roman"/>
          <w:color w:val="000000"/>
          <w:sz w:val="24"/>
          <w:szCs w:val="24"/>
        </w:rPr>
        <w:t>8. Порядок сбора, хранения, передачи и других видов обработки персональных данных</w:t>
      </w:r>
    </w:p>
    <w:p w14:paraId="0000004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4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4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8.3. Пользователь может в любой момент изменить (обновить, дополнить) предоставленную им персональную информацию или её часть, а также параметры её конфиденциальности, воспользовавшись функцией редактирования персональных данных в разделе, либо в персональном разделе соответствующего Сервиса. Пользователь обязан заботиться о своевременности внесения изменений в ранее предоставленную информацию, ее актуализации, в противном случае, Оператор не несет ответственности за неполучение уведомлений, услуг и </w:t>
      </w:r>
      <w:proofErr w:type="gramStart"/>
      <w:r w:rsidRPr="00574EB7">
        <w:rPr>
          <w:rFonts w:ascii="Times New Roman" w:eastAsia="Times New Roman" w:hAnsi="Times New Roman" w:cs="Times New Roman"/>
          <w:sz w:val="24"/>
          <w:szCs w:val="24"/>
        </w:rPr>
        <w:t>т.п.</w:t>
      </w:r>
      <w:proofErr w:type="gramEnd"/>
    </w:p>
    <w:p w14:paraId="0000004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8.4. Пользователь также может удалить предоставленную им в рамках определенной учетной записи персональную информацию. При этом удаление аккаунта может повлечь невозможность использования некоторых возможностей сайта.</w:t>
      </w:r>
    </w:p>
    <w:p w14:paraId="0000004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но не дольше, чем этого требуют цели обработки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4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0000004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4E"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4" w:name="_ar4c58bg3c5n" w:colFirst="0" w:colLast="0"/>
      <w:bookmarkEnd w:id="14"/>
    </w:p>
    <w:p w14:paraId="0000004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5" w:name="_sk25nvecn4mh" w:colFirst="0" w:colLast="0"/>
      <w:bookmarkEnd w:id="15"/>
      <w:r w:rsidRPr="00574EB7">
        <w:rPr>
          <w:rFonts w:ascii="Times New Roman" w:eastAsia="Times New Roman" w:hAnsi="Times New Roman" w:cs="Times New Roman"/>
          <w:color w:val="000000"/>
          <w:sz w:val="24"/>
          <w:szCs w:val="24"/>
        </w:rPr>
        <w:t>9. Перечень действий, производимых Оператором с полученными персональными данными</w:t>
      </w:r>
    </w:p>
    <w:p w14:paraId="0000005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574EB7">
        <w:rPr>
          <w:rFonts w:ascii="Times New Roman" w:eastAsia="Times New Roman" w:hAnsi="Times New Roman" w:cs="Times New Roman"/>
          <w:sz w:val="24"/>
          <w:szCs w:val="24"/>
        </w:rPr>
        <w:lastRenderedPageBreak/>
        <w:t>предоставление, доступ), обезличивание, блокирование, удаление и уничтожение персональных данных.</w:t>
      </w:r>
    </w:p>
    <w:p w14:paraId="0000005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 таковой.</w:t>
      </w:r>
    </w:p>
    <w:p w14:paraId="00000052"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53"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6" w:name="_7bp8azksru4t" w:colFirst="0" w:colLast="0"/>
      <w:bookmarkEnd w:id="16"/>
      <w:r w:rsidRPr="00574EB7">
        <w:rPr>
          <w:rFonts w:ascii="Times New Roman" w:eastAsia="Times New Roman" w:hAnsi="Times New Roman" w:cs="Times New Roman"/>
          <w:color w:val="000000"/>
          <w:sz w:val="24"/>
          <w:szCs w:val="24"/>
        </w:rPr>
        <w:t>10. Конфиденциальность персональных данных</w:t>
      </w:r>
    </w:p>
    <w:p w14:paraId="0000005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10.1.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55"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7" w:name="_w60h166occqa" w:colFirst="0" w:colLast="0"/>
      <w:bookmarkEnd w:id="17"/>
    </w:p>
    <w:p w14:paraId="00000056"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8" w:name="_1wdpukwzgyhr" w:colFirst="0" w:colLast="0"/>
      <w:bookmarkEnd w:id="18"/>
      <w:r w:rsidRPr="00574EB7">
        <w:rPr>
          <w:rFonts w:ascii="Times New Roman" w:eastAsia="Times New Roman" w:hAnsi="Times New Roman" w:cs="Times New Roman"/>
          <w:color w:val="000000"/>
          <w:sz w:val="24"/>
          <w:szCs w:val="24"/>
        </w:rPr>
        <w:t>11. Заключительные положения</w:t>
      </w:r>
    </w:p>
    <w:p w14:paraId="00000057" w14:textId="0853AAF2"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5C0F53" w:rsidRPr="005C0F53">
        <w:rPr>
          <w:rFonts w:ascii="Times New Roman" w:eastAsia="Times New Roman" w:hAnsi="Times New Roman" w:cs="Times New Roman"/>
          <w:sz w:val="24"/>
          <w:szCs w:val="24"/>
        </w:rPr>
        <w:t>client@cube.legal</w:t>
      </w:r>
      <w:r w:rsidRPr="00574EB7">
        <w:rPr>
          <w:rFonts w:ascii="Times New Roman" w:eastAsia="Times New Roman" w:hAnsi="Times New Roman" w:cs="Times New Roman"/>
          <w:sz w:val="24"/>
          <w:szCs w:val="24"/>
        </w:rPr>
        <w:t>.</w:t>
      </w:r>
    </w:p>
    <w:p w14:paraId="0000005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5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11.3. Актуальная версия Политики в свободном доступе расположена в сети Интернет на сайте.</w:t>
      </w:r>
    </w:p>
    <w:p w14:paraId="0000005A" w14:textId="77777777" w:rsidR="003D096F" w:rsidRPr="00574EB7" w:rsidRDefault="003D096F">
      <w:pPr>
        <w:spacing w:line="240" w:lineRule="auto"/>
        <w:jc w:val="both"/>
        <w:rPr>
          <w:rFonts w:ascii="Times New Roman" w:eastAsia="Times New Roman" w:hAnsi="Times New Roman" w:cs="Times New Roman"/>
          <w:sz w:val="24"/>
          <w:szCs w:val="24"/>
        </w:rPr>
      </w:pPr>
    </w:p>
    <w:sectPr w:rsidR="003D096F" w:rsidRPr="00574E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6F"/>
    <w:rsid w:val="00380B68"/>
    <w:rsid w:val="003D096F"/>
    <w:rsid w:val="00443801"/>
    <w:rsid w:val="00464FBB"/>
    <w:rsid w:val="004D09BF"/>
    <w:rsid w:val="00574EB7"/>
    <w:rsid w:val="005C0F53"/>
    <w:rsid w:val="00632695"/>
    <w:rsid w:val="007A4E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8AF"/>
  <w15:docId w15:val="{E0006A9D-AF66-4828-815D-7FB946D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574EB7"/>
    <w:rPr>
      <w:color w:val="0000FF" w:themeColor="hyperlink"/>
      <w:u w:val="single"/>
    </w:rPr>
  </w:style>
  <w:style w:type="character" w:styleId="a9">
    <w:name w:val="Unresolved Mention"/>
    <w:basedOn w:val="a0"/>
    <w:uiPriority w:val="99"/>
    <w:semiHidden/>
    <w:unhideWhenUsed/>
    <w:rsid w:val="00574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2127</Words>
  <Characters>12129</Characters>
  <Application>Microsoft Office Word</Application>
  <DocSecurity>0</DocSecurity>
  <Lines>101</Lines>
  <Paragraphs>28</Paragraphs>
  <ScaleCrop>false</ScaleCrop>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Misha Bylich</cp:lastModifiedBy>
  <cp:revision>6</cp:revision>
  <dcterms:created xsi:type="dcterms:W3CDTF">2025-05-15T10:44:00Z</dcterms:created>
  <dcterms:modified xsi:type="dcterms:W3CDTF">2025-05-21T09:48:00Z</dcterms:modified>
</cp:coreProperties>
</file>